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bottomFromText="160" w:vertAnchor="text" w:tblpX="-318" w:tblpY="1"/>
        <w:tblOverlap w:val="never"/>
        <w:tblW w:w="9888" w:type="dxa"/>
        <w:tblLook w:val="04A0" w:firstRow="1" w:lastRow="0" w:firstColumn="1" w:lastColumn="0" w:noHBand="0" w:noVBand="1"/>
      </w:tblPr>
      <w:tblGrid>
        <w:gridCol w:w="236"/>
        <w:gridCol w:w="5812"/>
        <w:gridCol w:w="3840"/>
      </w:tblGrid>
      <w:tr w:rsidR="001110DE" w14:paraId="7263E1B5" w14:textId="77777777" w:rsidTr="001110DE">
        <w:tc>
          <w:tcPr>
            <w:tcW w:w="236" w:type="dxa"/>
          </w:tcPr>
          <w:p w14:paraId="6731364D" w14:textId="77777777" w:rsidR="001110DE" w:rsidRDefault="001110DE" w:rsidP="005B2856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 w:eastAsia="en-US"/>
              </w:rPr>
            </w:pPr>
          </w:p>
        </w:tc>
        <w:tc>
          <w:tcPr>
            <w:tcW w:w="5812" w:type="dxa"/>
          </w:tcPr>
          <w:p w14:paraId="65FD1B6F" w14:textId="39E5F0B1" w:rsidR="001110DE" w:rsidRDefault="001110DE" w:rsidP="005B285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 w:eastAsia="en-US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 w:eastAsia="en-US"/>
              </w:rPr>
              <w:t>Ініціатор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 w:eastAsia="en-US"/>
              </w:rPr>
              <w:t xml:space="preserve">: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ru-RU" w:eastAsia="en-US"/>
              </w:rPr>
              <w:t>голова обласної ради</w:t>
            </w:r>
          </w:p>
          <w:p w14:paraId="454F8A72" w14:textId="77777777" w:rsidR="00F717C4" w:rsidRDefault="00F717C4" w:rsidP="005B285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 w:eastAsia="en-US"/>
              </w:rPr>
            </w:pPr>
          </w:p>
          <w:p w14:paraId="3A126E01" w14:textId="77777777" w:rsidR="001110DE" w:rsidRDefault="001110DE" w:rsidP="005B285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 w:eastAsia="en-US"/>
              </w:rPr>
              <w:t>Автор: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ru-RU"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 w:eastAsia="en-US"/>
              </w:rPr>
              <w:t>виконавчий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 w:eastAsia="en-US"/>
              </w:rPr>
              <w:t>апарат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 w:eastAsia="en-US"/>
              </w:rPr>
              <w:t xml:space="preserve"> обласної ради</w:t>
            </w:r>
          </w:p>
          <w:p w14:paraId="7012FFCA" w14:textId="77777777" w:rsidR="001110DE" w:rsidRDefault="001110DE" w:rsidP="005B2856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 w:eastAsia="en-US"/>
              </w:rPr>
            </w:pPr>
          </w:p>
          <w:p w14:paraId="50CA2793" w14:textId="77777777" w:rsidR="001110DE" w:rsidRDefault="001110DE" w:rsidP="005B285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 w:eastAsia="en-US" w:bidi="uk-UA"/>
              </w:rPr>
            </w:pPr>
          </w:p>
        </w:tc>
        <w:tc>
          <w:tcPr>
            <w:tcW w:w="3840" w:type="dxa"/>
            <w:hideMark/>
          </w:tcPr>
          <w:p w14:paraId="765D15D4" w14:textId="77777777" w:rsidR="001110DE" w:rsidRDefault="001110DE" w:rsidP="005B2856">
            <w:pPr>
              <w:spacing w:after="0" w:line="240" w:lineRule="auto"/>
              <w:ind w:firstLine="709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 w:eastAsia="en-US"/>
              </w:rPr>
              <w:t>ПРОЄКТ</w:t>
            </w:r>
          </w:p>
          <w:p w14:paraId="6C1B67A4" w14:textId="5D4E5CE0" w:rsidR="001110DE" w:rsidRDefault="001110DE" w:rsidP="005B2856">
            <w:pPr>
              <w:spacing w:after="0" w:line="240" w:lineRule="auto"/>
              <w:ind w:firstLine="709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 w:eastAsia="en-US"/>
              </w:rPr>
              <w:t>№</w:t>
            </w:r>
            <w:r w:rsidR="00256AB8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 w:eastAsia="en-US"/>
              </w:rPr>
              <w:t xml:space="preserve"> </w:t>
            </w:r>
            <w:proofErr w:type="gramStart"/>
            <w:r w:rsidR="00C97354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 w:eastAsia="en-US"/>
              </w:rPr>
              <w:t>447</w:t>
            </w:r>
            <w:r w:rsidR="00031439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 w:eastAsia="en-U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 w:eastAsia="en-US"/>
              </w:rPr>
              <w:t xml:space="preserve"> ПР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 w:eastAsia="en-US"/>
              </w:rPr>
              <w:t>/</w:t>
            </w:r>
            <w:r w:rsidR="00256AB8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 w:eastAsia="en-US"/>
              </w:rPr>
              <w:t>01-16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 w:eastAsia="en-US"/>
              </w:rPr>
              <w:t xml:space="preserve">                              </w:t>
            </w:r>
          </w:p>
        </w:tc>
      </w:tr>
    </w:tbl>
    <w:p w14:paraId="7CD6C294" w14:textId="77777777" w:rsidR="001110DE" w:rsidRDefault="001110DE" w:rsidP="005B285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object w:dxaOrig="810" w:dyaOrig="930" w14:anchorId="3B37CFF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46.5pt" o:ole="" fillcolor="window">
            <v:imagedata r:id="rId5" o:title=""/>
          </v:shape>
          <o:OLEObject Type="Embed" ProgID="Word.Picture.8" ShapeID="_x0000_i1025" DrawAspect="Content" ObjectID="_1740241356" r:id="rId6"/>
        </w:object>
      </w:r>
    </w:p>
    <w:p w14:paraId="55F3A246" w14:textId="77777777" w:rsidR="001110DE" w:rsidRDefault="001110DE" w:rsidP="005B285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ЗАКАРПАТСЬКА ОБЛАСНА РАДА</w:t>
      </w:r>
    </w:p>
    <w:p w14:paraId="4B97BF62" w14:textId="77777777" w:rsidR="00256AB8" w:rsidRDefault="00256AB8" w:rsidP="005B285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EA530AA" w14:textId="166213A1" w:rsidR="001110DE" w:rsidRDefault="001110DE" w:rsidP="005B285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Дев’ята сесія VІІІ скликання</w:t>
      </w:r>
    </w:p>
    <w:p w14:paraId="70821B5B" w14:textId="77777777" w:rsidR="00256AB8" w:rsidRDefault="00256AB8" w:rsidP="005B285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248F6C6" w14:textId="1795FFC6" w:rsidR="001110DE" w:rsidRDefault="001110DE" w:rsidP="005B285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 І Ш Е Н Н Я</w:t>
      </w:r>
    </w:p>
    <w:p w14:paraId="642FDE13" w14:textId="77777777" w:rsidR="001110DE" w:rsidRDefault="001110DE" w:rsidP="005B285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B675812" w14:textId="77777777" w:rsidR="001110DE" w:rsidRDefault="001110DE" w:rsidP="005B285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2023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                 Ужгород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     №</w:t>
      </w:r>
    </w:p>
    <w:p w14:paraId="2D920D93" w14:textId="4D7CB63E" w:rsidR="00F249D6" w:rsidRDefault="00F249D6" w:rsidP="005B285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D625FC" w14:paraId="351457BB" w14:textId="77777777" w:rsidTr="00D625FC">
        <w:tc>
          <w:tcPr>
            <w:tcW w:w="4672" w:type="dxa"/>
          </w:tcPr>
          <w:p w14:paraId="2CEBE0F9" w14:textId="5AEF8494" w:rsidR="00D625FC" w:rsidRPr="00D625FC" w:rsidRDefault="00D625FC" w:rsidP="00D625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pacing w:val="4"/>
                <w:sz w:val="28"/>
                <w:szCs w:val="28"/>
              </w:rPr>
            </w:pPr>
            <w:r w:rsidRPr="00D625FC">
              <w:rPr>
                <w:rFonts w:ascii="Times New Roman" w:hAnsi="Times New Roman" w:cs="Times New Roman"/>
                <w:b/>
                <w:sz w:val="28"/>
                <w:szCs w:val="28"/>
              </w:rPr>
              <w:t>Про Звернення Закарпатської обласної ради щодо</w:t>
            </w:r>
            <w:r w:rsidRPr="00D625FC">
              <w:rPr>
                <w:rFonts w:ascii="Times New Roman" w:hAnsi="Times New Roman" w:cs="Times New Roman"/>
                <w:color w:val="000000"/>
                <w:spacing w:val="4"/>
                <w:sz w:val="23"/>
                <w:szCs w:val="23"/>
              </w:rPr>
              <w:t xml:space="preserve"> </w:t>
            </w:r>
            <w:r w:rsidRPr="00D625FC">
              <w:rPr>
                <w:rFonts w:ascii="Times New Roman" w:hAnsi="Times New Roman" w:cs="Times New Roman"/>
                <w:b/>
                <w:bCs/>
                <w:spacing w:val="4"/>
                <w:sz w:val="28"/>
                <w:szCs w:val="28"/>
              </w:rPr>
              <w:t xml:space="preserve">перегляду строків виконання плану заходів,                                 </w:t>
            </w:r>
          </w:p>
          <w:p w14:paraId="30F5321B" w14:textId="0D73B935" w:rsidR="00D625FC" w:rsidRPr="00D625FC" w:rsidRDefault="00D625FC" w:rsidP="005B285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pacing w:val="4"/>
                <w:sz w:val="28"/>
                <w:szCs w:val="28"/>
              </w:rPr>
            </w:pPr>
            <w:r w:rsidRPr="00D625FC">
              <w:rPr>
                <w:rFonts w:ascii="Times New Roman" w:hAnsi="Times New Roman" w:cs="Times New Roman"/>
                <w:b/>
                <w:bCs/>
                <w:spacing w:val="4"/>
                <w:sz w:val="28"/>
                <w:szCs w:val="28"/>
              </w:rPr>
              <w:t>передбачених постановою Кабінету Міністрів України від 31.01.2023 №78</w:t>
            </w:r>
          </w:p>
        </w:tc>
        <w:tc>
          <w:tcPr>
            <w:tcW w:w="4673" w:type="dxa"/>
          </w:tcPr>
          <w:p w14:paraId="499004C8" w14:textId="77777777" w:rsidR="00D625FC" w:rsidRDefault="00D625FC" w:rsidP="005B285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44685791" w14:textId="77777777" w:rsidR="00D625FC" w:rsidRDefault="00D625FC" w:rsidP="005B285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F80A17F" w14:textId="3807880C" w:rsidR="001110DE" w:rsidRDefault="001110DE" w:rsidP="005B2856">
      <w:pPr>
        <w:spacing w:after="0" w:line="240" w:lineRule="auto"/>
        <w:ind w:right="-13" w:firstLine="851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Відповідно </w:t>
      </w:r>
      <w:r>
        <w:rPr>
          <w:rFonts w:ascii="Times New Roman" w:eastAsia="Times New Roman" w:hAnsi="Times New Roman" w:cs="Times New Roman"/>
          <w:sz w:val="28"/>
        </w:rPr>
        <w:t>статті 43 Закону України «Про місцеве самоврядування в Україні»</w:t>
      </w:r>
      <w:r w:rsidR="00F717C4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обласна рада </w:t>
      </w:r>
      <w:r>
        <w:rPr>
          <w:rFonts w:ascii="Times New Roman" w:eastAsia="Times New Roman" w:hAnsi="Times New Roman" w:cs="Times New Roman"/>
          <w:b/>
          <w:sz w:val="28"/>
        </w:rPr>
        <w:t>в и р і ш и л а</w:t>
      </w:r>
      <w:r w:rsidRPr="00256AB8">
        <w:rPr>
          <w:rFonts w:ascii="Times New Roman" w:eastAsia="Times New Roman" w:hAnsi="Times New Roman" w:cs="Times New Roman"/>
          <w:b/>
          <w:bCs/>
          <w:sz w:val="28"/>
        </w:rPr>
        <w:t>:</w:t>
      </w:r>
    </w:p>
    <w:p w14:paraId="24C04ABF" w14:textId="77777777" w:rsidR="001110DE" w:rsidRPr="00284388" w:rsidRDefault="001110DE" w:rsidP="00284388">
      <w:pPr>
        <w:spacing w:after="0" w:line="240" w:lineRule="auto"/>
        <w:ind w:right="-13" w:firstLine="851"/>
        <w:jc w:val="both"/>
        <w:rPr>
          <w:rFonts w:ascii="Times New Roman" w:eastAsia="Calibri" w:hAnsi="Times New Roman" w:cs="Times New Roman"/>
          <w:lang w:eastAsia="en-US"/>
        </w:rPr>
      </w:pPr>
    </w:p>
    <w:p w14:paraId="0000516A" w14:textId="0F7267B1" w:rsidR="001110DE" w:rsidRPr="004D0762" w:rsidRDefault="00BD2C26" w:rsidP="00F717C4">
      <w:pPr>
        <w:pStyle w:val="a4"/>
        <w:numPr>
          <w:ilvl w:val="0"/>
          <w:numId w:val="2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</w:rPr>
      </w:pPr>
      <w:r w:rsidRPr="00284388">
        <w:rPr>
          <w:rFonts w:ascii="Times New Roman" w:eastAsia="Times New Roman" w:hAnsi="Times New Roman" w:cs="Times New Roman"/>
          <w:sz w:val="28"/>
        </w:rPr>
        <w:t>Схвалити текс</w:t>
      </w:r>
      <w:r w:rsidR="002739FE" w:rsidRPr="00284388">
        <w:rPr>
          <w:rFonts w:ascii="Times New Roman" w:eastAsia="Times New Roman" w:hAnsi="Times New Roman" w:cs="Times New Roman"/>
          <w:sz w:val="28"/>
        </w:rPr>
        <w:t xml:space="preserve">т </w:t>
      </w:r>
      <w:r w:rsidRPr="00284388">
        <w:rPr>
          <w:rFonts w:ascii="Times New Roman" w:eastAsia="Times New Roman" w:hAnsi="Times New Roman" w:cs="Times New Roman"/>
          <w:sz w:val="28"/>
        </w:rPr>
        <w:t>Звернення</w:t>
      </w:r>
      <w:r w:rsidR="002739FE" w:rsidRPr="00284388">
        <w:rPr>
          <w:rFonts w:ascii="Times New Roman" w:eastAsia="Times New Roman" w:hAnsi="Times New Roman" w:cs="Times New Roman"/>
          <w:sz w:val="28"/>
        </w:rPr>
        <w:t xml:space="preserve"> </w:t>
      </w:r>
      <w:r w:rsidR="00256AB8">
        <w:rPr>
          <w:rFonts w:ascii="Times New Roman" w:eastAsia="Times New Roman" w:hAnsi="Times New Roman" w:cs="Times New Roman"/>
          <w:sz w:val="28"/>
        </w:rPr>
        <w:t xml:space="preserve">Закарпатської обласної ради </w:t>
      </w:r>
      <w:r w:rsidR="00DD7951">
        <w:rPr>
          <w:rFonts w:ascii="Times New Roman" w:eastAsia="Times New Roman" w:hAnsi="Times New Roman" w:cs="Times New Roman"/>
          <w:sz w:val="28"/>
        </w:rPr>
        <w:t>до Кабінету Міністрів України</w:t>
      </w:r>
      <w:r w:rsidR="00F717C4">
        <w:rPr>
          <w:rFonts w:ascii="Times New Roman" w:eastAsia="Times New Roman" w:hAnsi="Times New Roman" w:cs="Times New Roman"/>
          <w:sz w:val="28"/>
        </w:rPr>
        <w:t>, Міністерства охорони здоров’я України</w:t>
      </w:r>
      <w:r w:rsidR="00DD7951">
        <w:rPr>
          <w:rFonts w:ascii="Times New Roman" w:eastAsia="Times New Roman" w:hAnsi="Times New Roman" w:cs="Times New Roman"/>
          <w:sz w:val="28"/>
        </w:rPr>
        <w:t xml:space="preserve"> </w:t>
      </w:r>
      <w:r w:rsidR="002739FE" w:rsidRPr="004D0762">
        <w:rPr>
          <w:rFonts w:ascii="Times New Roman" w:eastAsia="Times New Roman" w:hAnsi="Times New Roman" w:cs="Times New Roman"/>
          <w:sz w:val="28"/>
        </w:rPr>
        <w:t xml:space="preserve">щодо </w:t>
      </w:r>
      <w:r w:rsidR="00F717C4" w:rsidRPr="004D0762">
        <w:rPr>
          <w:rFonts w:ascii="Times New Roman" w:eastAsia="Times New Roman" w:hAnsi="Times New Roman" w:cs="Times New Roman"/>
          <w:sz w:val="28"/>
        </w:rPr>
        <w:t xml:space="preserve"> </w:t>
      </w:r>
      <w:r w:rsidR="00CE0280" w:rsidRPr="004D0762">
        <w:rPr>
          <w:rFonts w:ascii="Times New Roman" w:eastAsia="Times New Roman" w:hAnsi="Times New Roman" w:cs="Times New Roman"/>
          <w:sz w:val="28"/>
        </w:rPr>
        <w:t xml:space="preserve">необхідності </w:t>
      </w:r>
      <w:r w:rsidR="00CE0280" w:rsidRPr="004D0762">
        <w:rPr>
          <w:rFonts w:ascii="Times New Roman" w:hAnsi="Times New Roman" w:cs="Times New Roman"/>
          <w:sz w:val="28"/>
          <w:szCs w:val="28"/>
        </w:rPr>
        <w:t>перегляду термінів виконання плану заходів із повернення дітей, які перебувають в будинках дитини, до родин або влаштування до сімейних форм виховання відповідно до постанови Кабінету Міністрів України від 31 січня 2023 року № 78</w:t>
      </w:r>
      <w:r w:rsidR="005C3B8B" w:rsidRPr="004D0762">
        <w:rPr>
          <w:rFonts w:ascii="Times New Roman" w:hAnsi="Times New Roman" w:cs="Times New Roman"/>
          <w:sz w:val="28"/>
          <w:szCs w:val="28"/>
        </w:rPr>
        <w:t xml:space="preserve"> </w:t>
      </w:r>
      <w:r w:rsidRPr="004D0762">
        <w:rPr>
          <w:rFonts w:ascii="Times New Roman" w:eastAsia="Times New Roman" w:hAnsi="Times New Roman" w:cs="Times New Roman"/>
          <w:sz w:val="28"/>
        </w:rPr>
        <w:t>(текст Звернення додається)</w:t>
      </w:r>
      <w:r w:rsidR="001110DE" w:rsidRPr="004D0762">
        <w:rPr>
          <w:rFonts w:ascii="Times New Roman" w:eastAsia="Times New Roman" w:hAnsi="Times New Roman" w:cs="Times New Roman"/>
          <w:sz w:val="28"/>
        </w:rPr>
        <w:t>.</w:t>
      </w:r>
      <w:r w:rsidR="00AA18CD" w:rsidRPr="004D0762">
        <w:rPr>
          <w:rFonts w:ascii="Times New Roman" w:eastAsia="Times New Roman" w:hAnsi="Times New Roman" w:cs="Times New Roman"/>
          <w:sz w:val="28"/>
        </w:rPr>
        <w:t xml:space="preserve"> </w:t>
      </w:r>
    </w:p>
    <w:p w14:paraId="16D21E52" w14:textId="33A11A82" w:rsidR="00BD2C26" w:rsidRPr="00284388" w:rsidRDefault="00BD2C26" w:rsidP="00284388">
      <w:pPr>
        <w:pStyle w:val="a4"/>
        <w:numPr>
          <w:ilvl w:val="0"/>
          <w:numId w:val="2"/>
        </w:numPr>
        <w:spacing w:after="0" w:line="240" w:lineRule="auto"/>
        <w:ind w:left="0" w:right="-13" w:firstLine="851"/>
        <w:jc w:val="both"/>
        <w:rPr>
          <w:rFonts w:ascii="Times New Roman" w:eastAsia="Calibri" w:hAnsi="Times New Roman" w:cs="Times New Roman"/>
          <w:lang w:eastAsia="en-US"/>
        </w:rPr>
      </w:pPr>
      <w:r w:rsidRPr="00284388">
        <w:rPr>
          <w:rFonts w:ascii="Times New Roman" w:eastAsia="Times New Roman" w:hAnsi="Times New Roman" w:cs="Times New Roman"/>
          <w:sz w:val="28"/>
        </w:rPr>
        <w:t>Доручити голові обласної ради підписати зазначене</w:t>
      </w:r>
      <w:r w:rsidR="00284388">
        <w:rPr>
          <w:rFonts w:ascii="Times New Roman" w:eastAsia="Times New Roman" w:hAnsi="Times New Roman" w:cs="Times New Roman"/>
          <w:sz w:val="28"/>
        </w:rPr>
        <w:t xml:space="preserve"> </w:t>
      </w:r>
      <w:r w:rsidRPr="00284388">
        <w:rPr>
          <w:rFonts w:ascii="Times New Roman" w:eastAsia="Times New Roman" w:hAnsi="Times New Roman" w:cs="Times New Roman"/>
          <w:sz w:val="28"/>
        </w:rPr>
        <w:t>Звернення від імені депутатів обласної ради.</w:t>
      </w:r>
    </w:p>
    <w:p w14:paraId="4BC93104" w14:textId="77777777" w:rsidR="004D0762" w:rsidRDefault="00BD2C26" w:rsidP="004D0762">
      <w:pPr>
        <w:numPr>
          <w:ilvl w:val="0"/>
          <w:numId w:val="2"/>
        </w:numPr>
        <w:spacing w:after="0" w:line="240" w:lineRule="auto"/>
        <w:ind w:left="0" w:right="-13" w:firstLine="851"/>
        <w:jc w:val="both"/>
        <w:rPr>
          <w:rFonts w:ascii="Times New Roman" w:eastAsia="Calibri" w:hAnsi="Times New Roman" w:cs="Times New Roman"/>
          <w:lang w:eastAsia="en-US"/>
        </w:rPr>
      </w:pPr>
      <w:r w:rsidRPr="00284388">
        <w:rPr>
          <w:rFonts w:ascii="Times New Roman" w:eastAsia="Times New Roman" w:hAnsi="Times New Roman" w:cs="Times New Roman"/>
          <w:sz w:val="28"/>
        </w:rPr>
        <w:t xml:space="preserve">Надіслати Звернення до </w:t>
      </w:r>
      <w:r w:rsidR="00F717C4">
        <w:rPr>
          <w:rFonts w:ascii="Times New Roman" w:eastAsia="Times New Roman" w:hAnsi="Times New Roman" w:cs="Times New Roman"/>
          <w:sz w:val="28"/>
        </w:rPr>
        <w:t xml:space="preserve">Кабінету Міністрів України, Міністерства охорони здоров’я України </w:t>
      </w:r>
      <w:r w:rsidRPr="00284388">
        <w:rPr>
          <w:rFonts w:ascii="Times New Roman" w:eastAsia="Times New Roman" w:hAnsi="Times New Roman" w:cs="Times New Roman"/>
          <w:sz w:val="28"/>
        </w:rPr>
        <w:t xml:space="preserve">для розгляду </w:t>
      </w:r>
      <w:r w:rsidR="00F353B6" w:rsidRPr="00284388">
        <w:rPr>
          <w:rFonts w:ascii="Times New Roman" w:eastAsia="Times New Roman" w:hAnsi="Times New Roman" w:cs="Times New Roman"/>
          <w:sz w:val="28"/>
        </w:rPr>
        <w:t xml:space="preserve">цього </w:t>
      </w:r>
      <w:r w:rsidRPr="00284388">
        <w:rPr>
          <w:rFonts w:ascii="Times New Roman" w:eastAsia="Times New Roman" w:hAnsi="Times New Roman" w:cs="Times New Roman"/>
          <w:sz w:val="28"/>
        </w:rPr>
        <w:t>питання</w:t>
      </w:r>
      <w:r w:rsidR="00F353B6" w:rsidRPr="00284388">
        <w:rPr>
          <w:rFonts w:ascii="Times New Roman" w:eastAsia="Times New Roman" w:hAnsi="Times New Roman" w:cs="Times New Roman"/>
          <w:sz w:val="28"/>
        </w:rPr>
        <w:t>.</w:t>
      </w:r>
    </w:p>
    <w:p w14:paraId="5755D1EA" w14:textId="7AA29F60" w:rsidR="001110DE" w:rsidRPr="004D0762" w:rsidRDefault="00F353B6" w:rsidP="004D0762">
      <w:pPr>
        <w:numPr>
          <w:ilvl w:val="0"/>
          <w:numId w:val="2"/>
        </w:numPr>
        <w:spacing w:after="0" w:line="240" w:lineRule="auto"/>
        <w:ind w:left="0" w:right="-13" w:firstLine="851"/>
        <w:jc w:val="both"/>
        <w:rPr>
          <w:rFonts w:ascii="Times New Roman" w:eastAsia="Calibri" w:hAnsi="Times New Roman" w:cs="Times New Roman"/>
          <w:lang w:eastAsia="en-US"/>
        </w:rPr>
      </w:pPr>
      <w:r w:rsidRPr="004D0762">
        <w:rPr>
          <w:rFonts w:ascii="Times New Roman" w:hAnsi="Times New Roman" w:cs="Times New Roman"/>
          <w:sz w:val="28"/>
        </w:rPr>
        <w:t>Контроль за виконанням цього рішення покласти на</w:t>
      </w:r>
      <w:r w:rsidRPr="004D0762">
        <w:rPr>
          <w:rFonts w:ascii="Times New Roman" w:hAnsi="Times New Roman" w:cs="Times New Roman"/>
          <w:sz w:val="28"/>
          <w:szCs w:val="28"/>
        </w:rPr>
        <w:t xml:space="preserve"> заступника голови обласної ради та постійну комісію обласної ради з питань </w:t>
      </w:r>
      <w:r w:rsidR="00F717C4" w:rsidRPr="004D0762">
        <w:rPr>
          <w:rFonts w:ascii="Times New Roman" w:hAnsi="Times New Roman" w:cs="Times New Roman"/>
          <w:sz w:val="28"/>
          <w:szCs w:val="28"/>
        </w:rPr>
        <w:t>охорони здоров’я, праці, зайнятості та соціального захисту населення, учасників АТО/ООС.</w:t>
      </w:r>
    </w:p>
    <w:p w14:paraId="42BE2825" w14:textId="77777777" w:rsidR="00284388" w:rsidRDefault="00284388" w:rsidP="005B285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35FD86F5" w14:textId="74E862A2" w:rsidR="00B23321" w:rsidRDefault="001110DE" w:rsidP="00FD6739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Голова ради                                                                       Володимир ЧУБІРКО</w:t>
      </w:r>
    </w:p>
    <w:sectPr w:rsidR="00B233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87687B"/>
    <w:multiLevelType w:val="hybridMultilevel"/>
    <w:tmpl w:val="01708E02"/>
    <w:lvl w:ilvl="0" w:tplc="48380D28">
      <w:start w:val="1"/>
      <w:numFmt w:val="decimal"/>
      <w:lvlText w:val="%1."/>
      <w:lvlJc w:val="left"/>
      <w:pPr>
        <w:ind w:left="271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07AC8E04">
      <w:start w:val="1"/>
      <w:numFmt w:val="lowerLetter"/>
      <w:lvlText w:val="%2"/>
      <w:lvlJc w:val="left"/>
      <w:pPr>
        <w:ind w:left="17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B9FEFF42">
      <w:start w:val="1"/>
      <w:numFmt w:val="lowerRoman"/>
      <w:lvlText w:val="%3"/>
      <w:lvlJc w:val="left"/>
      <w:pPr>
        <w:ind w:left="25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1A30EC0C">
      <w:start w:val="1"/>
      <w:numFmt w:val="decimal"/>
      <w:lvlText w:val="%4"/>
      <w:lvlJc w:val="left"/>
      <w:pPr>
        <w:ind w:left="32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3DC06752">
      <w:start w:val="1"/>
      <w:numFmt w:val="lowerLetter"/>
      <w:lvlText w:val="%5"/>
      <w:lvlJc w:val="left"/>
      <w:pPr>
        <w:ind w:left="39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3F64377A">
      <w:start w:val="1"/>
      <w:numFmt w:val="lowerRoman"/>
      <w:lvlText w:val="%6"/>
      <w:lvlJc w:val="left"/>
      <w:pPr>
        <w:ind w:left="467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A7F4B8F8">
      <w:start w:val="1"/>
      <w:numFmt w:val="decimal"/>
      <w:lvlText w:val="%7"/>
      <w:lvlJc w:val="left"/>
      <w:pPr>
        <w:ind w:left="53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79F8B3DA">
      <w:start w:val="1"/>
      <w:numFmt w:val="lowerLetter"/>
      <w:lvlText w:val="%8"/>
      <w:lvlJc w:val="left"/>
      <w:pPr>
        <w:ind w:left="61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317A762E">
      <w:start w:val="1"/>
      <w:numFmt w:val="lowerRoman"/>
      <w:lvlText w:val="%9"/>
      <w:lvlJc w:val="left"/>
      <w:pPr>
        <w:ind w:left="68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" w15:restartNumberingAfterBreak="0">
    <w:nsid w:val="650422B6"/>
    <w:multiLevelType w:val="hybridMultilevel"/>
    <w:tmpl w:val="3D704474"/>
    <w:lvl w:ilvl="0" w:tplc="A2A05FFA">
      <w:start w:val="1"/>
      <w:numFmt w:val="decimal"/>
      <w:lvlText w:val="%1."/>
      <w:lvlJc w:val="left"/>
      <w:pPr>
        <w:ind w:left="361" w:hanging="360"/>
      </w:pPr>
      <w:rPr>
        <w:rFonts w:hint="default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081" w:hanging="360"/>
      </w:pPr>
    </w:lvl>
    <w:lvl w:ilvl="2" w:tplc="0422001B" w:tentative="1">
      <w:start w:val="1"/>
      <w:numFmt w:val="lowerRoman"/>
      <w:lvlText w:val="%3."/>
      <w:lvlJc w:val="right"/>
      <w:pPr>
        <w:ind w:left="1801" w:hanging="180"/>
      </w:pPr>
    </w:lvl>
    <w:lvl w:ilvl="3" w:tplc="0422000F" w:tentative="1">
      <w:start w:val="1"/>
      <w:numFmt w:val="decimal"/>
      <w:lvlText w:val="%4."/>
      <w:lvlJc w:val="left"/>
      <w:pPr>
        <w:ind w:left="2521" w:hanging="360"/>
      </w:pPr>
    </w:lvl>
    <w:lvl w:ilvl="4" w:tplc="04220019" w:tentative="1">
      <w:start w:val="1"/>
      <w:numFmt w:val="lowerLetter"/>
      <w:lvlText w:val="%5."/>
      <w:lvlJc w:val="left"/>
      <w:pPr>
        <w:ind w:left="3241" w:hanging="360"/>
      </w:pPr>
    </w:lvl>
    <w:lvl w:ilvl="5" w:tplc="0422001B" w:tentative="1">
      <w:start w:val="1"/>
      <w:numFmt w:val="lowerRoman"/>
      <w:lvlText w:val="%6."/>
      <w:lvlJc w:val="right"/>
      <w:pPr>
        <w:ind w:left="3961" w:hanging="180"/>
      </w:pPr>
    </w:lvl>
    <w:lvl w:ilvl="6" w:tplc="0422000F" w:tentative="1">
      <w:start w:val="1"/>
      <w:numFmt w:val="decimal"/>
      <w:lvlText w:val="%7."/>
      <w:lvlJc w:val="left"/>
      <w:pPr>
        <w:ind w:left="4681" w:hanging="360"/>
      </w:pPr>
    </w:lvl>
    <w:lvl w:ilvl="7" w:tplc="04220019" w:tentative="1">
      <w:start w:val="1"/>
      <w:numFmt w:val="lowerLetter"/>
      <w:lvlText w:val="%8."/>
      <w:lvlJc w:val="left"/>
      <w:pPr>
        <w:ind w:left="5401" w:hanging="360"/>
      </w:pPr>
    </w:lvl>
    <w:lvl w:ilvl="8" w:tplc="0422001B" w:tentative="1">
      <w:start w:val="1"/>
      <w:numFmt w:val="lowerRoman"/>
      <w:lvlText w:val="%9."/>
      <w:lvlJc w:val="right"/>
      <w:pPr>
        <w:ind w:left="6121" w:hanging="180"/>
      </w:pPr>
    </w:lvl>
  </w:abstractNum>
  <w:num w:numId="1" w16cid:durableId="22060437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6821328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751"/>
    <w:rsid w:val="00013742"/>
    <w:rsid w:val="00031439"/>
    <w:rsid w:val="000713F3"/>
    <w:rsid w:val="001110DE"/>
    <w:rsid w:val="00147CD0"/>
    <w:rsid w:val="00171F10"/>
    <w:rsid w:val="00183C39"/>
    <w:rsid w:val="001E010F"/>
    <w:rsid w:val="001F32F7"/>
    <w:rsid w:val="00256AB8"/>
    <w:rsid w:val="0025712F"/>
    <w:rsid w:val="002739FE"/>
    <w:rsid w:val="00284388"/>
    <w:rsid w:val="00287FAB"/>
    <w:rsid w:val="002B04D7"/>
    <w:rsid w:val="002D6E46"/>
    <w:rsid w:val="002F4631"/>
    <w:rsid w:val="00322AE8"/>
    <w:rsid w:val="003765C9"/>
    <w:rsid w:val="003840F2"/>
    <w:rsid w:val="003E706A"/>
    <w:rsid w:val="00404535"/>
    <w:rsid w:val="004349E4"/>
    <w:rsid w:val="0048254D"/>
    <w:rsid w:val="004B1C2E"/>
    <w:rsid w:val="004B30A5"/>
    <w:rsid w:val="004D0762"/>
    <w:rsid w:val="004F307F"/>
    <w:rsid w:val="00511814"/>
    <w:rsid w:val="00557454"/>
    <w:rsid w:val="005907B4"/>
    <w:rsid w:val="005B2856"/>
    <w:rsid w:val="005C3B8B"/>
    <w:rsid w:val="0066753B"/>
    <w:rsid w:val="006735FE"/>
    <w:rsid w:val="00683EA9"/>
    <w:rsid w:val="00700409"/>
    <w:rsid w:val="007050C9"/>
    <w:rsid w:val="0082012D"/>
    <w:rsid w:val="00826AFF"/>
    <w:rsid w:val="00847BEC"/>
    <w:rsid w:val="008579B7"/>
    <w:rsid w:val="008A0E17"/>
    <w:rsid w:val="008C06B5"/>
    <w:rsid w:val="00942751"/>
    <w:rsid w:val="00955CB2"/>
    <w:rsid w:val="00976925"/>
    <w:rsid w:val="00A176AB"/>
    <w:rsid w:val="00A6449C"/>
    <w:rsid w:val="00A717B2"/>
    <w:rsid w:val="00AA18CD"/>
    <w:rsid w:val="00AE1B24"/>
    <w:rsid w:val="00B23321"/>
    <w:rsid w:val="00B23F89"/>
    <w:rsid w:val="00B747EA"/>
    <w:rsid w:val="00BA540B"/>
    <w:rsid w:val="00BD2C26"/>
    <w:rsid w:val="00BE2A64"/>
    <w:rsid w:val="00C564FF"/>
    <w:rsid w:val="00C836AC"/>
    <w:rsid w:val="00C97354"/>
    <w:rsid w:val="00CA38C7"/>
    <w:rsid w:val="00CC0E95"/>
    <w:rsid w:val="00CE0280"/>
    <w:rsid w:val="00D545E2"/>
    <w:rsid w:val="00D625FC"/>
    <w:rsid w:val="00DD7951"/>
    <w:rsid w:val="00E13BCA"/>
    <w:rsid w:val="00E25764"/>
    <w:rsid w:val="00E6603C"/>
    <w:rsid w:val="00F04AF2"/>
    <w:rsid w:val="00F249D6"/>
    <w:rsid w:val="00F353B6"/>
    <w:rsid w:val="00F37106"/>
    <w:rsid w:val="00F502D2"/>
    <w:rsid w:val="00F717C4"/>
    <w:rsid w:val="00F90844"/>
    <w:rsid w:val="00FC12DC"/>
    <w:rsid w:val="00FD0C6A"/>
    <w:rsid w:val="00FD6739"/>
    <w:rsid w:val="00FF2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5D2648E5"/>
  <w15:chartTrackingRefBased/>
  <w15:docId w15:val="{0DCF1A5E-DEB5-461A-9F96-84CDE9436C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kern w:val="2"/>
        <w:sz w:val="28"/>
        <w:szCs w:val="28"/>
        <w:lang w:val="ru-RU" w:eastAsia="en-US" w:bidi="ar-SA"/>
        <w14:ligatures w14:val="standardContextual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110DE"/>
    <w:pPr>
      <w:spacing w:after="200" w:line="276" w:lineRule="auto"/>
      <w:ind w:firstLine="0"/>
      <w:jc w:val="left"/>
    </w:pPr>
    <w:rPr>
      <w:rFonts w:asciiTheme="minorHAnsi" w:eastAsiaTheme="minorEastAsia" w:hAnsiTheme="minorHAnsi" w:cstheme="minorBidi"/>
      <w:kern w:val="0"/>
      <w:sz w:val="22"/>
      <w:szCs w:val="22"/>
      <w:lang w:val="uk-UA" w:eastAsia="uk-UA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uiPriority w:val="34"/>
    <w:qFormat/>
    <w:rsid w:val="001110DE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a3">
    <w:name w:val="Hyperlink"/>
    <w:basedOn w:val="a0"/>
    <w:uiPriority w:val="99"/>
    <w:unhideWhenUsed/>
    <w:rsid w:val="004B30A5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2739FE"/>
    <w:pPr>
      <w:ind w:left="720"/>
      <w:contextualSpacing/>
    </w:pPr>
  </w:style>
  <w:style w:type="paragraph" w:styleId="a5">
    <w:name w:val="Normal (Web)"/>
    <w:basedOn w:val="a"/>
    <w:uiPriority w:val="99"/>
    <w:semiHidden/>
    <w:unhideWhenUsed/>
    <w:rsid w:val="002B04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6">
    <w:name w:val="Table Grid"/>
    <w:basedOn w:val="a1"/>
    <w:uiPriority w:val="39"/>
    <w:rsid w:val="00D625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7734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961</Words>
  <Characters>549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Закарпатська обласна рада</dc:creator>
  <cp:keywords/>
  <dc:description/>
  <cp:lastModifiedBy>Закарпатська обласна рада</cp:lastModifiedBy>
  <cp:revision>18</cp:revision>
  <cp:lastPrinted>2023-03-09T07:47:00Z</cp:lastPrinted>
  <dcterms:created xsi:type="dcterms:W3CDTF">2023-03-03T12:55:00Z</dcterms:created>
  <dcterms:modified xsi:type="dcterms:W3CDTF">2023-03-13T17:36:00Z</dcterms:modified>
</cp:coreProperties>
</file>